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C96A" w14:textId="77777777" w:rsidR="00E91526" w:rsidRDefault="00E91526" w:rsidP="00E91526">
      <w:pPr>
        <w:jc w:val="center"/>
        <w:rPr>
          <w:b/>
          <w:bCs/>
          <w:sz w:val="28"/>
          <w:szCs w:val="28"/>
        </w:rPr>
      </w:pPr>
    </w:p>
    <w:p w14:paraId="10D6783A" w14:textId="77777777" w:rsidR="00C6585A" w:rsidRDefault="00C6585A" w:rsidP="00E91526">
      <w:pPr>
        <w:jc w:val="center"/>
        <w:rPr>
          <w:b/>
          <w:bCs/>
          <w:sz w:val="28"/>
          <w:szCs w:val="28"/>
        </w:rPr>
      </w:pPr>
    </w:p>
    <w:p w14:paraId="3509208D" w14:textId="77777777" w:rsidR="00C6585A" w:rsidRDefault="00C6585A" w:rsidP="00E91526">
      <w:pPr>
        <w:jc w:val="center"/>
        <w:rPr>
          <w:b/>
          <w:bCs/>
          <w:sz w:val="28"/>
          <w:szCs w:val="28"/>
        </w:rPr>
      </w:pPr>
    </w:p>
    <w:p w14:paraId="6AC71237" w14:textId="0ECEF7E7" w:rsidR="00E448B0" w:rsidRDefault="00E448B0" w:rsidP="00E91526">
      <w:pPr>
        <w:jc w:val="center"/>
        <w:rPr>
          <w:b/>
          <w:bCs/>
          <w:sz w:val="28"/>
          <w:szCs w:val="28"/>
        </w:rPr>
      </w:pPr>
      <w:r w:rsidRPr="00E448B0">
        <w:rPr>
          <w:b/>
          <w:bCs/>
          <w:sz w:val="28"/>
          <w:szCs w:val="28"/>
        </w:rPr>
        <w:t xml:space="preserve">Emergency Formula Supply </w:t>
      </w:r>
      <w:r w:rsidR="00E91526">
        <w:rPr>
          <w:b/>
          <w:bCs/>
          <w:sz w:val="28"/>
          <w:szCs w:val="28"/>
        </w:rPr>
        <w:t>Staff Briefing</w:t>
      </w:r>
      <w:r w:rsidR="00CA4D9C">
        <w:rPr>
          <w:b/>
          <w:bCs/>
          <w:sz w:val="28"/>
          <w:szCs w:val="28"/>
        </w:rPr>
        <w:t xml:space="preserve"> – </w:t>
      </w:r>
      <w:r w:rsidR="00C6585A">
        <w:rPr>
          <w:b/>
          <w:bCs/>
          <w:sz w:val="28"/>
          <w:szCs w:val="28"/>
        </w:rPr>
        <w:t>Signposting Agencies</w:t>
      </w:r>
    </w:p>
    <w:p w14:paraId="297334F2" w14:textId="22E090CC" w:rsidR="00E91526" w:rsidRDefault="00E91526" w:rsidP="00E91526">
      <w:pPr>
        <w:pStyle w:val="NoSpacing"/>
        <w:rPr>
          <w:b/>
          <w:bCs/>
        </w:rPr>
      </w:pPr>
      <w:r w:rsidRPr="00E91526">
        <w:rPr>
          <w:b/>
          <w:bCs/>
        </w:rPr>
        <w:t>Overview</w:t>
      </w:r>
    </w:p>
    <w:p w14:paraId="1C1FAC97" w14:textId="77777777" w:rsidR="00E91526" w:rsidRDefault="00E91526" w:rsidP="00E91526">
      <w:pPr>
        <w:pStyle w:val="NoSpacing"/>
        <w:rPr>
          <w:b/>
          <w:bCs/>
        </w:rPr>
      </w:pPr>
    </w:p>
    <w:p w14:paraId="69EDEBAF" w14:textId="0E9C655A" w:rsidR="00E91526" w:rsidRDefault="00E91526" w:rsidP="00E91526">
      <w:pPr>
        <w:pStyle w:val="NoSpacing"/>
        <w:jc w:val="both"/>
      </w:pPr>
      <w:r w:rsidRPr="00E91526">
        <w:t xml:space="preserve">The current cost of living crisis has led to an increasing number of families experiencing financial hardship, with some unable to afford the rising cost of infant formula for their infant. This may particularly affect families with no </w:t>
      </w:r>
      <w:r>
        <w:t>access</w:t>
      </w:r>
      <w:r w:rsidRPr="00E91526">
        <w:t xml:space="preserve"> to public funds, either because they are not eligible for them or because they struggle to access additional provision via the Healthy Start schemes. Babies being fed with infant formula can therefore become increasingly vulnerable during times of financial hardship or food crisis.</w:t>
      </w:r>
    </w:p>
    <w:p w14:paraId="501ECFF2" w14:textId="77777777" w:rsidR="00E91526" w:rsidRPr="00E91526" w:rsidRDefault="00E91526" w:rsidP="00E91526">
      <w:pPr>
        <w:pStyle w:val="NoSpacing"/>
        <w:rPr>
          <w:b/>
          <w:bCs/>
        </w:rPr>
      </w:pPr>
    </w:p>
    <w:p w14:paraId="00850EC8" w14:textId="3B5324D0" w:rsidR="00E91526" w:rsidRDefault="00CA4D9C" w:rsidP="00E91526">
      <w:pPr>
        <w:pStyle w:val="NoSpacing"/>
        <w:jc w:val="both"/>
      </w:pPr>
      <w:r>
        <w:t xml:space="preserve">We have a </w:t>
      </w:r>
      <w:r w:rsidR="00E91526" w:rsidRPr="00E91526">
        <w:t>duty of care for the safeguarding of all infants under 12 months of age affected by family hardship, however they are fed.</w:t>
      </w:r>
      <w:r>
        <w:t xml:space="preserve"> </w:t>
      </w:r>
      <w:r w:rsidR="00E91526" w:rsidRPr="00E91526">
        <w:t>Provision of infant feeding support during financial hardship or food crisis that conforms to the World Health Assembly International Code of Marketing of Breastmilk Substitutes and subsequent resolutions (the Code).</w:t>
      </w:r>
      <w:r>
        <w:t xml:space="preserve"> </w:t>
      </w:r>
    </w:p>
    <w:p w14:paraId="0AAC5D0D" w14:textId="7FB800E5" w:rsidR="00B87B00" w:rsidRDefault="00B87B00" w:rsidP="00E91526">
      <w:pPr>
        <w:pStyle w:val="NoSpacing"/>
        <w:jc w:val="both"/>
      </w:pPr>
    </w:p>
    <w:p w14:paraId="51076061" w14:textId="5F69FE5B" w:rsidR="00CA4D9C" w:rsidRDefault="00CA4D9C" w:rsidP="00E91526">
      <w:pPr>
        <w:pStyle w:val="NoSpacing"/>
        <w:jc w:val="both"/>
      </w:pPr>
      <w:r>
        <w:t xml:space="preserve">Cumbria County Council have funded the emergency provision of formula milk to families who do not have a 48hr supply nor funds to purchase some. UNICEF BFI initiative supports this work </w:t>
      </w:r>
      <w:proofErr w:type="gramStart"/>
      <w:r>
        <w:t>as long as</w:t>
      </w:r>
      <w:proofErr w:type="gramEnd"/>
      <w:r>
        <w:t xml:space="preserve"> provision is supplied by an individual trained in infant feeding.</w:t>
      </w:r>
      <w:r w:rsidR="00300964">
        <w:t xml:space="preserve"> This provision is not designed as a </w:t>
      </w:r>
      <w:proofErr w:type="gramStart"/>
      <w:r w:rsidR="00300964">
        <w:t>long term</w:t>
      </w:r>
      <w:proofErr w:type="gramEnd"/>
      <w:r w:rsidR="00300964">
        <w:t xml:space="preserve"> solution for families.</w:t>
      </w:r>
    </w:p>
    <w:p w14:paraId="360BA02E" w14:textId="2651310E" w:rsidR="00CA4D9C" w:rsidRDefault="00CA4D9C" w:rsidP="00E91526">
      <w:pPr>
        <w:pStyle w:val="NoSpacing"/>
        <w:jc w:val="both"/>
      </w:pPr>
    </w:p>
    <w:p w14:paraId="2E76D461" w14:textId="77777777" w:rsidR="00AC49B6" w:rsidRPr="007B7E92" w:rsidRDefault="00AC49B6" w:rsidP="00AC49B6">
      <w:pPr>
        <w:pStyle w:val="NoSpacing"/>
        <w:jc w:val="both"/>
        <w:rPr>
          <w:b/>
          <w:bCs/>
        </w:rPr>
      </w:pPr>
      <w:r w:rsidRPr="007B7E92">
        <w:rPr>
          <w:b/>
          <w:bCs/>
        </w:rPr>
        <w:t>Your Role</w:t>
      </w:r>
    </w:p>
    <w:p w14:paraId="235257C3" w14:textId="3190A09F" w:rsidR="00B87B00" w:rsidRDefault="00CA4D9C" w:rsidP="00E91526">
      <w:pPr>
        <w:pStyle w:val="NoSpacing"/>
        <w:jc w:val="both"/>
      </w:pPr>
      <w:r>
        <w:rPr>
          <w:noProof/>
        </w:rPr>
        <w:drawing>
          <wp:inline distT="0" distB="0" distL="0" distR="0" wp14:anchorId="146ECC8E" wp14:editId="6DBF1DF5">
            <wp:extent cx="5638800" cy="1123950"/>
            <wp:effectExtent l="1905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533B273" w14:textId="1B12AD05" w:rsidR="00B87B00" w:rsidRDefault="00AC49B6" w:rsidP="00E91526">
      <w:pPr>
        <w:pStyle w:val="NoSpacing"/>
        <w:jc w:val="both"/>
      </w:pPr>
      <w:r>
        <w:t xml:space="preserve">This provision will be advertised widely at multiple points of possible access. Formula </w:t>
      </w:r>
      <w:proofErr w:type="gramStart"/>
      <w:r>
        <w:t>will be only be</w:t>
      </w:r>
      <w:proofErr w:type="gramEnd"/>
      <w:r>
        <w:t xml:space="preserve"> supplied by Midwifery, HV &amp; CFSS staff. </w:t>
      </w:r>
    </w:p>
    <w:p w14:paraId="46F72AFD" w14:textId="133912A4" w:rsidR="00AC49B6" w:rsidRDefault="00AC49B6" w:rsidP="00E91526">
      <w:pPr>
        <w:pStyle w:val="NoSpacing"/>
        <w:jc w:val="both"/>
      </w:pPr>
    </w:p>
    <w:p w14:paraId="0F8CD22E" w14:textId="0540AB52" w:rsidR="00AC49B6" w:rsidRDefault="00AC49B6" w:rsidP="00E91526">
      <w:pPr>
        <w:pStyle w:val="NoSpacing"/>
        <w:jc w:val="both"/>
      </w:pPr>
      <w:r>
        <w:t>The process whilst not meant to provide long term provision for the supply of formula</w:t>
      </w:r>
      <w:r w:rsidR="00080BB9">
        <w:t>,</w:t>
      </w:r>
      <w:r>
        <w:t xml:space="preserve"> by gaining consent to refer into CFSS they can work with the parents or carers to see what other help &amp; support can be offered.</w:t>
      </w:r>
    </w:p>
    <w:p w14:paraId="78303098" w14:textId="6BC526C9" w:rsidR="00AC49B6" w:rsidRDefault="00AC49B6" w:rsidP="00E91526">
      <w:pPr>
        <w:pStyle w:val="NoSpacing"/>
        <w:jc w:val="both"/>
      </w:pPr>
    </w:p>
    <w:p w14:paraId="056DD8B2" w14:textId="5ED7DE9C" w:rsidR="00AC49B6" w:rsidRPr="00E91526" w:rsidRDefault="00AC49B6" w:rsidP="00E91526">
      <w:pPr>
        <w:pStyle w:val="NoSpacing"/>
        <w:jc w:val="both"/>
      </w:pPr>
      <w:r>
        <w:t xml:space="preserve">If you have any queries about the Emergency Infant Formula </w:t>
      </w:r>
      <w:proofErr w:type="gramStart"/>
      <w:r>
        <w:t>Provision</w:t>
      </w:r>
      <w:proofErr w:type="gramEnd"/>
      <w:r>
        <w:t xml:space="preserve"> please email </w:t>
      </w:r>
      <w:hyperlink r:id="rId12" w:history="1">
        <w:r w:rsidRPr="00B248B8">
          <w:rPr>
            <w:rStyle w:val="Hyperlink"/>
          </w:rPr>
          <w:t>kate.mahone@cumbria.gov.uk</w:t>
        </w:r>
      </w:hyperlink>
      <w:r>
        <w:t xml:space="preserve"> . Please note this is for process enquiries, there is no access to formula via this route.</w:t>
      </w:r>
    </w:p>
    <w:sectPr w:rsidR="00AC49B6" w:rsidRPr="00E91526" w:rsidSect="00E91526">
      <w:headerReference w:type="default" r:id="rId13"/>
      <w:pgSz w:w="11906" w:h="16838"/>
      <w:pgMar w:top="1440" w:right="1440" w:bottom="1440" w:left="1440" w:header="1361" w:footer="708"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3484B" w14:textId="77777777" w:rsidR="00E448B0" w:rsidRDefault="00E448B0" w:rsidP="00E448B0">
      <w:pPr>
        <w:spacing w:after="0" w:line="240" w:lineRule="auto"/>
      </w:pPr>
      <w:r>
        <w:separator/>
      </w:r>
    </w:p>
  </w:endnote>
  <w:endnote w:type="continuationSeparator" w:id="0">
    <w:p w14:paraId="5D311F78" w14:textId="77777777" w:rsidR="00E448B0" w:rsidRDefault="00E448B0" w:rsidP="00E44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D7B2" w14:textId="77777777" w:rsidR="00E448B0" w:rsidRDefault="00E448B0" w:rsidP="00E448B0">
      <w:pPr>
        <w:spacing w:after="0" w:line="240" w:lineRule="auto"/>
      </w:pPr>
      <w:r>
        <w:separator/>
      </w:r>
    </w:p>
  </w:footnote>
  <w:footnote w:type="continuationSeparator" w:id="0">
    <w:p w14:paraId="137A5539" w14:textId="77777777" w:rsidR="00E448B0" w:rsidRDefault="00E448B0" w:rsidP="00E44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58CC" w14:textId="4878B69B" w:rsidR="00E448B0" w:rsidRDefault="00E91526" w:rsidP="00E448B0">
    <w:pPr>
      <w:pStyle w:val="Header"/>
      <w:jc w:val="right"/>
    </w:pPr>
    <w:r>
      <w:rPr>
        <w:noProof/>
        <w:sz w:val="44"/>
        <w:szCs w:val="44"/>
      </w:rPr>
      <mc:AlternateContent>
        <mc:Choice Requires="wps">
          <w:drawing>
            <wp:anchor distT="0" distB="0" distL="114300" distR="114300" simplePos="0" relativeHeight="251659264" behindDoc="0" locked="0" layoutInCell="1" allowOverlap="1" wp14:anchorId="3EE77EFE" wp14:editId="13AEDFDD">
              <wp:simplePos x="0" y="0"/>
              <wp:positionH relativeFrom="column">
                <wp:posOffset>4883150</wp:posOffset>
              </wp:positionH>
              <wp:positionV relativeFrom="paragraph">
                <wp:posOffset>-349885</wp:posOffset>
              </wp:positionV>
              <wp:extent cx="1327150" cy="6921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27150" cy="692150"/>
                      </a:xfrm>
                      <a:prstGeom prst="rect">
                        <a:avLst/>
                      </a:prstGeom>
                      <a:noFill/>
                      <a:ln w="6350">
                        <a:noFill/>
                      </a:ln>
                    </wps:spPr>
                    <wps:txbx>
                      <w:txbxContent>
                        <w:p w14:paraId="1A8F21AB" w14:textId="77777777" w:rsidR="00123062" w:rsidRDefault="00123062" w:rsidP="00123062">
                          <w:r>
                            <w:rPr>
                              <w:noProof/>
                            </w:rPr>
                            <w:drawing>
                              <wp:inline distT="0" distB="0" distL="0" distR="0" wp14:anchorId="51A9295F" wp14:editId="61A51508">
                                <wp:extent cx="1193800" cy="564872"/>
                                <wp:effectExtent l="0" t="0" r="6350" b="6985"/>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199074" cy="5673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77EFE" id="_x0000_t202" coordsize="21600,21600" o:spt="202" path="m,l,21600r21600,l21600,xe">
              <v:stroke joinstyle="miter"/>
              <v:path gradientshapeok="t" o:connecttype="rect"/>
            </v:shapetype>
            <v:shape id="Text Box 14" o:spid="_x0000_s1026" type="#_x0000_t202" style="position:absolute;left:0;text-align:left;margin-left:384.5pt;margin-top:-27.55pt;width:104.5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" filled="f" stroked="f" strokeweight=".5pt">
              <v:textbox>
                <w:txbxContent>
                  <w:p w14:paraId="1A8F21AB" w14:textId="77777777" w:rsidR="00123062" w:rsidRDefault="00123062" w:rsidP="00123062">
                    <w:r>
                      <w:rPr>
                        <w:noProof/>
                      </w:rPr>
                      <w:drawing>
                        <wp:inline distT="0" distB="0" distL="0" distR="0" wp14:anchorId="51A9295F" wp14:editId="61A51508">
                          <wp:extent cx="1193800" cy="564872"/>
                          <wp:effectExtent l="0" t="0" r="6350" b="6985"/>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199074" cy="567368"/>
                                  </a:xfrm>
                                  <a:prstGeom prst="rect">
                                    <a:avLst/>
                                  </a:prstGeom>
                                </pic:spPr>
                              </pic:pic>
                            </a:graphicData>
                          </a:graphic>
                        </wp:inline>
                      </w:drawing>
                    </w:r>
                  </w:p>
                </w:txbxContent>
              </v:textbox>
            </v:shape>
          </w:pict>
        </mc:Fallback>
      </mc:AlternateContent>
    </w:r>
    <w:r w:rsidR="00123062" w:rsidRPr="00123062">
      <w:rPr>
        <w:rFonts w:ascii="Calibri" w:hAnsi="Calibri" w:cs="Calibri"/>
        <w:noProof/>
      </w:rPr>
      <mc:AlternateContent>
        <mc:Choice Requires="wps">
          <w:drawing>
            <wp:anchor distT="45720" distB="45720" distL="114300" distR="114300" simplePos="0" relativeHeight="251667456" behindDoc="0" locked="0" layoutInCell="1" allowOverlap="1" wp14:anchorId="18F89996" wp14:editId="2D10919B">
              <wp:simplePos x="0" y="0"/>
              <wp:positionH relativeFrom="column">
                <wp:posOffset>-292100</wp:posOffset>
              </wp:positionH>
              <wp:positionV relativeFrom="paragraph">
                <wp:posOffset>-227965</wp:posOffset>
              </wp:positionV>
              <wp:extent cx="1187450" cy="539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539750"/>
                      </a:xfrm>
                      <a:prstGeom prst="rect">
                        <a:avLst/>
                      </a:prstGeom>
                      <a:solidFill>
                        <a:srgbClr val="FFFFFF"/>
                      </a:solidFill>
                      <a:ln w="9525">
                        <a:noFill/>
                        <a:miter lim="800000"/>
                        <a:headEnd/>
                        <a:tailEnd/>
                      </a:ln>
                    </wps:spPr>
                    <wps:txbx>
                      <w:txbxContent>
                        <w:p w14:paraId="55D115CE" w14:textId="77777777" w:rsidR="00123062" w:rsidRDefault="00123062" w:rsidP="00123062">
                          <w:r>
                            <w:rPr>
                              <w:noProof/>
                            </w:rPr>
                            <w:drawing>
                              <wp:inline distT="0" distB="0" distL="0" distR="0" wp14:anchorId="5F455C0E" wp14:editId="02E961ED">
                                <wp:extent cx="965200" cy="391542"/>
                                <wp:effectExtent l="0" t="0" r="6350" b="889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6577" cy="4042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89996" id="Text Box 2" o:spid="_x0000_s1027" type="#_x0000_t202" style="position:absolute;left:0;text-align:left;margin-left:-23pt;margin-top:-17.95pt;width:93.5pt;height:4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" stroked="f">
              <v:textbox>
                <w:txbxContent>
                  <w:p w14:paraId="55D115CE" w14:textId="77777777" w:rsidR="00123062" w:rsidRDefault="00123062" w:rsidP="00123062">
                    <w:r>
                      <w:rPr>
                        <w:noProof/>
                      </w:rPr>
                      <w:drawing>
                        <wp:inline distT="0" distB="0" distL="0" distR="0" wp14:anchorId="5F455C0E" wp14:editId="02E961ED">
                          <wp:extent cx="965200" cy="391542"/>
                          <wp:effectExtent l="0" t="0" r="6350" b="889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6577" cy="404270"/>
                                  </a:xfrm>
                                  <a:prstGeom prst="rect">
                                    <a:avLst/>
                                  </a:prstGeom>
                                  <a:noFill/>
                                  <a:ln>
                                    <a:noFill/>
                                  </a:ln>
                                </pic:spPr>
                              </pic:pic>
                            </a:graphicData>
                          </a:graphic>
                        </wp:inline>
                      </w:drawing>
                    </w:r>
                  </w:p>
                </w:txbxContent>
              </v:textbox>
              <w10:wrap type="square"/>
            </v:shape>
          </w:pict>
        </mc:Fallback>
      </mc:AlternateContent>
    </w:r>
    <w:r w:rsidR="00123062" w:rsidRPr="00123062">
      <w:rPr>
        <w:rFonts w:ascii="Calibri" w:hAnsi="Calibri" w:cs="Calibri"/>
        <w:noProof/>
      </w:rPr>
      <mc:AlternateContent>
        <mc:Choice Requires="wps">
          <w:drawing>
            <wp:anchor distT="0" distB="0" distL="114300" distR="114300" simplePos="0" relativeHeight="251665408" behindDoc="0" locked="0" layoutInCell="1" allowOverlap="1" wp14:anchorId="46F2C349" wp14:editId="3E958DED">
              <wp:simplePos x="0" y="0"/>
              <wp:positionH relativeFrom="column">
                <wp:posOffset>1130300</wp:posOffset>
              </wp:positionH>
              <wp:positionV relativeFrom="paragraph">
                <wp:posOffset>-324485</wp:posOffset>
              </wp:positionV>
              <wp:extent cx="825500" cy="654050"/>
              <wp:effectExtent l="0" t="0" r="0" b="0"/>
              <wp:wrapNone/>
              <wp:docPr id="9" name="Text Box 9"/>
              <wp:cNvGraphicFramePr/>
              <a:graphic xmlns:a="http://schemas.openxmlformats.org/drawingml/2006/main">
                <a:graphicData uri="http://schemas.microsoft.com/office/word/2010/wordprocessingShape">
                  <wps:wsp>
                    <wps:cNvSpPr txBox="1"/>
                    <wps:spPr>
                      <a:xfrm>
                        <a:off x="0" y="0"/>
                        <a:ext cx="825500" cy="654050"/>
                      </a:xfrm>
                      <a:prstGeom prst="rect">
                        <a:avLst/>
                      </a:prstGeom>
                      <a:solidFill>
                        <a:sysClr val="window" lastClr="FFFFFF"/>
                      </a:solidFill>
                      <a:ln w="6350">
                        <a:noFill/>
                      </a:ln>
                    </wps:spPr>
                    <wps:txbx>
                      <w:txbxContent>
                        <w:p w14:paraId="3C61ED2C" w14:textId="77777777" w:rsidR="00123062" w:rsidRDefault="00123062" w:rsidP="00123062">
                          <w:r w:rsidRPr="004C3C3C">
                            <w:rPr>
                              <w:noProof/>
                            </w:rPr>
                            <w:drawing>
                              <wp:inline distT="0" distB="0" distL="0" distR="0" wp14:anchorId="5D2083D7" wp14:editId="436EA74C">
                                <wp:extent cx="636270" cy="601954"/>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6270" cy="6019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F2C349" id="Text Box 9" o:spid="_x0000_s1027" type="#_x0000_t202" style="position:absolute;left:0;text-align:left;margin-left:89pt;margin-top:-25.55pt;width:65pt;height:5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" fillcolor="window" stroked="f" strokeweight=".5pt">
              <v:textbox>
                <w:txbxContent>
                  <w:p w14:paraId="3C61ED2C" w14:textId="77777777" w:rsidR="00123062" w:rsidRDefault="00123062" w:rsidP="00123062">
                    <w:r w:rsidRPr="004C3C3C">
                      <w:drawing>
                        <wp:inline distT="0" distB="0" distL="0" distR="0" wp14:anchorId="5D2083D7" wp14:editId="436EA74C">
                          <wp:extent cx="636270" cy="601954"/>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6270" cy="601954"/>
                                  </a:xfrm>
                                  <a:prstGeom prst="rect">
                                    <a:avLst/>
                                  </a:prstGeom>
                                </pic:spPr>
                              </pic:pic>
                            </a:graphicData>
                          </a:graphic>
                        </wp:inline>
                      </w:drawing>
                    </w:r>
                  </w:p>
                </w:txbxContent>
              </v:textbox>
            </v:shape>
          </w:pict>
        </mc:Fallback>
      </mc:AlternateContent>
    </w:r>
    <w:r w:rsidR="00123062" w:rsidRPr="00123062">
      <w:rPr>
        <w:rFonts w:ascii="Calibri" w:hAnsi="Calibri" w:cs="Calibri"/>
        <w:noProof/>
      </w:rPr>
      <mc:AlternateContent>
        <mc:Choice Requires="wps">
          <w:drawing>
            <wp:anchor distT="0" distB="0" distL="114300" distR="114300" simplePos="0" relativeHeight="251663360" behindDoc="0" locked="0" layoutInCell="1" allowOverlap="1" wp14:anchorId="135CA9A9" wp14:editId="2919879C">
              <wp:simplePos x="0" y="0"/>
              <wp:positionH relativeFrom="margin">
                <wp:align>center</wp:align>
              </wp:positionH>
              <wp:positionV relativeFrom="paragraph">
                <wp:posOffset>-324485</wp:posOffset>
              </wp:positionV>
              <wp:extent cx="1289050" cy="7048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289050" cy="704850"/>
                      </a:xfrm>
                      <a:prstGeom prst="rect">
                        <a:avLst/>
                      </a:prstGeom>
                      <a:solidFill>
                        <a:sysClr val="window" lastClr="FFFFFF"/>
                      </a:solidFill>
                      <a:ln w="6350">
                        <a:noFill/>
                      </a:ln>
                    </wps:spPr>
                    <wps:txbx>
                      <w:txbxContent>
                        <w:p w14:paraId="29DD9957" w14:textId="77777777" w:rsidR="00123062" w:rsidRDefault="00123062" w:rsidP="00123062">
                          <w:r w:rsidRPr="00232897">
                            <w:rPr>
                              <w:noProof/>
                            </w:rPr>
                            <w:drawing>
                              <wp:inline distT="0" distB="0" distL="0" distR="0" wp14:anchorId="690757A8" wp14:editId="59BAB128">
                                <wp:extent cx="1136708" cy="508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0453" cy="5096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CA9A9" id="Text Box 7" o:spid="_x0000_s1028" type="#_x0000_t202" style="position:absolute;left:0;text-align:left;margin-left:0;margin-top:-25.55pt;width:101.5pt;height:55.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" fillcolor="window" stroked="f" strokeweight=".5pt">
              <v:textbox>
                <w:txbxContent>
                  <w:p w14:paraId="29DD9957" w14:textId="77777777" w:rsidR="00123062" w:rsidRDefault="00123062" w:rsidP="00123062">
                    <w:r w:rsidRPr="00232897">
                      <w:drawing>
                        <wp:inline distT="0" distB="0" distL="0" distR="0" wp14:anchorId="690757A8" wp14:editId="59BAB128">
                          <wp:extent cx="1136708" cy="508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40453" cy="509674"/>
                                  </a:xfrm>
                                  <a:prstGeom prst="rect">
                                    <a:avLst/>
                                  </a:prstGeom>
                                </pic:spPr>
                              </pic:pic>
                            </a:graphicData>
                          </a:graphic>
                        </wp:inline>
                      </w:drawing>
                    </w:r>
                  </w:p>
                </w:txbxContent>
              </v:textbox>
              <w10:wrap anchorx="margin"/>
            </v:shape>
          </w:pict>
        </mc:Fallback>
      </mc:AlternateContent>
    </w:r>
    <w:r w:rsidR="00123062" w:rsidRPr="00123062">
      <w:rPr>
        <w:rFonts w:ascii="Calibri" w:hAnsi="Calibri" w:cs="Calibri"/>
        <w:noProof/>
      </w:rPr>
      <mc:AlternateContent>
        <mc:Choice Requires="wps">
          <w:drawing>
            <wp:anchor distT="0" distB="0" distL="114300" distR="114300" simplePos="0" relativeHeight="251661312" behindDoc="0" locked="0" layoutInCell="1" allowOverlap="1" wp14:anchorId="3ED52223" wp14:editId="67A4FA8D">
              <wp:simplePos x="0" y="0"/>
              <wp:positionH relativeFrom="column">
                <wp:posOffset>3619500</wp:posOffset>
              </wp:positionH>
              <wp:positionV relativeFrom="paragraph">
                <wp:posOffset>-349885</wp:posOffset>
              </wp:positionV>
              <wp:extent cx="1339850" cy="6985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339850" cy="698500"/>
                      </a:xfrm>
                      <a:prstGeom prst="rect">
                        <a:avLst/>
                      </a:prstGeom>
                      <a:solidFill>
                        <a:sysClr val="window" lastClr="FFFFFF"/>
                      </a:solidFill>
                      <a:ln w="6350">
                        <a:noFill/>
                      </a:ln>
                    </wps:spPr>
                    <wps:txbx>
                      <w:txbxContent>
                        <w:p w14:paraId="7C1E7E88" w14:textId="77777777" w:rsidR="00123062" w:rsidRDefault="00123062" w:rsidP="00123062">
                          <w:r w:rsidRPr="004C3C3C">
                            <w:rPr>
                              <w:noProof/>
                            </w:rPr>
                            <w:drawing>
                              <wp:inline distT="0" distB="0" distL="0" distR="0" wp14:anchorId="6478F3CB" wp14:editId="0F2D97E7">
                                <wp:extent cx="1150620" cy="60949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50620" cy="6094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D52223" id="Text Box 6" o:spid="_x0000_s1030" type="#_x0000_t202" style="position:absolute;left:0;text-align:left;margin-left:285pt;margin-top:-27.55pt;width:105.5pt;height: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" fillcolor="window" stroked="f" strokeweight=".5pt">
              <v:textbox>
                <w:txbxContent>
                  <w:p w14:paraId="7C1E7E88" w14:textId="77777777" w:rsidR="00123062" w:rsidRDefault="00123062" w:rsidP="00123062">
                    <w:r w:rsidRPr="004C3C3C">
                      <w:rPr>
                        <w:noProof/>
                      </w:rPr>
                      <w:drawing>
                        <wp:inline distT="0" distB="0" distL="0" distR="0" wp14:anchorId="6478F3CB" wp14:editId="0F2D97E7">
                          <wp:extent cx="1150620" cy="60949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0620" cy="609493"/>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725A2"/>
    <w:multiLevelType w:val="hybridMultilevel"/>
    <w:tmpl w:val="11DCA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1775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8B0"/>
    <w:rsid w:val="00080BB9"/>
    <w:rsid w:val="000D733D"/>
    <w:rsid w:val="0010215D"/>
    <w:rsid w:val="00123062"/>
    <w:rsid w:val="001726A1"/>
    <w:rsid w:val="00300964"/>
    <w:rsid w:val="00630C5E"/>
    <w:rsid w:val="00645F58"/>
    <w:rsid w:val="007B7E92"/>
    <w:rsid w:val="00AC49B6"/>
    <w:rsid w:val="00B87B00"/>
    <w:rsid w:val="00BD1442"/>
    <w:rsid w:val="00C07BAA"/>
    <w:rsid w:val="00C6585A"/>
    <w:rsid w:val="00CA4D9C"/>
    <w:rsid w:val="00DC0B10"/>
    <w:rsid w:val="00DC751D"/>
    <w:rsid w:val="00E03144"/>
    <w:rsid w:val="00E448B0"/>
    <w:rsid w:val="00E91526"/>
    <w:rsid w:val="00FE7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C21CC"/>
  <w15:chartTrackingRefBased/>
  <w15:docId w15:val="{20EC5525-F633-4C35-B431-D2888CA7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8B0"/>
  </w:style>
  <w:style w:type="paragraph" w:styleId="Footer">
    <w:name w:val="footer"/>
    <w:basedOn w:val="Normal"/>
    <w:link w:val="FooterChar"/>
    <w:uiPriority w:val="99"/>
    <w:unhideWhenUsed/>
    <w:rsid w:val="00E44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8B0"/>
  </w:style>
  <w:style w:type="table" w:styleId="TableGrid">
    <w:name w:val="Table Grid"/>
    <w:basedOn w:val="TableNormal"/>
    <w:uiPriority w:val="39"/>
    <w:rsid w:val="00E44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51D"/>
    <w:pPr>
      <w:ind w:left="720"/>
      <w:contextualSpacing/>
    </w:pPr>
  </w:style>
  <w:style w:type="paragraph" w:styleId="NoSpacing">
    <w:name w:val="No Spacing"/>
    <w:uiPriority w:val="1"/>
    <w:qFormat/>
    <w:rsid w:val="00E91526"/>
    <w:pPr>
      <w:spacing w:after="0" w:line="240" w:lineRule="auto"/>
    </w:pPr>
  </w:style>
  <w:style w:type="character" w:styleId="Hyperlink">
    <w:name w:val="Hyperlink"/>
    <w:basedOn w:val="DefaultParagraphFont"/>
    <w:uiPriority w:val="99"/>
    <w:unhideWhenUsed/>
    <w:rsid w:val="00FE7DE5"/>
    <w:rPr>
      <w:color w:val="0563C1" w:themeColor="hyperlink"/>
      <w:u w:val="single"/>
    </w:rPr>
  </w:style>
  <w:style w:type="character" w:styleId="UnresolvedMention">
    <w:name w:val="Unresolved Mention"/>
    <w:basedOn w:val="DefaultParagraphFont"/>
    <w:uiPriority w:val="99"/>
    <w:semiHidden/>
    <w:unhideWhenUsed/>
    <w:rsid w:val="00FE7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mailto:kate.mahone@cumbri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image" Target="media/image2.png"/><Relationship Id="rId7" Type="http://schemas.openxmlformats.org/officeDocument/2006/relationships/image" Target="media/image4.png"/><Relationship Id="rId2" Type="http://schemas.openxmlformats.org/officeDocument/2006/relationships/image" Target="media/image10.gif"/><Relationship Id="rId1" Type="http://schemas.openxmlformats.org/officeDocument/2006/relationships/image" Target="media/image1.gif"/><Relationship Id="rId6" Type="http://schemas.openxmlformats.org/officeDocument/2006/relationships/image" Target="media/image20.png"/><Relationship Id="rId5" Type="http://schemas.openxmlformats.org/officeDocument/2006/relationships/image" Target="media/image3.png"/><Relationship Id="rId10" Type="http://schemas.openxmlformats.org/officeDocument/2006/relationships/image" Target="media/image50.png"/><Relationship Id="rId4" Type="http://schemas.openxmlformats.org/officeDocument/2006/relationships/image" Target="media/image21.png"/><Relationship Id="rId9"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5EECC0-8079-4B0A-9220-B484BD8CD983}" type="doc">
      <dgm:prSet loTypeId="urn:microsoft.com/office/officeart/2005/8/layout/chevron1" loCatId="process" qsTypeId="urn:microsoft.com/office/officeart/2005/8/quickstyle/simple1" qsCatId="simple" csTypeId="urn:microsoft.com/office/officeart/2005/8/colors/colorful5" csCatId="colorful" phldr="1"/>
      <dgm:spPr/>
    </dgm:pt>
    <dgm:pt modelId="{8C19FAD4-87C7-4645-AE0B-C1AEDD4FC7A1}">
      <dgm:prSet phldrT="[Text]"/>
      <dgm:spPr/>
      <dgm:t>
        <a:bodyPr/>
        <a:lstStyle/>
        <a:p>
          <a:r>
            <a:rPr lang="en-GB"/>
            <a:t>If you become aware of parents or carers who may need this service please provide them with the leaflet detailing contact information</a:t>
          </a:r>
        </a:p>
      </dgm:t>
    </dgm:pt>
    <dgm:pt modelId="{746FF014-3865-4F3B-BA6C-62241D3FD7C2}" type="parTrans" cxnId="{543175F3-71B0-4E40-AA22-95DE3ED8FA04}">
      <dgm:prSet/>
      <dgm:spPr/>
      <dgm:t>
        <a:bodyPr/>
        <a:lstStyle/>
        <a:p>
          <a:endParaRPr lang="en-GB"/>
        </a:p>
      </dgm:t>
    </dgm:pt>
    <dgm:pt modelId="{D9D952F0-C47E-428F-AE05-4C5AC0C5F095}" type="sibTrans" cxnId="{543175F3-71B0-4E40-AA22-95DE3ED8FA04}">
      <dgm:prSet/>
      <dgm:spPr/>
      <dgm:t>
        <a:bodyPr/>
        <a:lstStyle/>
        <a:p>
          <a:endParaRPr lang="en-GB"/>
        </a:p>
      </dgm:t>
    </dgm:pt>
    <dgm:pt modelId="{C10B9243-522E-4567-ADB1-AED1084B65E2}">
      <dgm:prSet phldrT="[Text]"/>
      <dgm:spPr/>
      <dgm:t>
        <a:bodyPr/>
        <a:lstStyle/>
        <a:p>
          <a:r>
            <a:rPr lang="en-GB"/>
            <a:t>Informparent / carer they can access this provision if they have less than 48hrs formula supply now or in the future,.</a:t>
          </a:r>
        </a:p>
      </dgm:t>
    </dgm:pt>
    <dgm:pt modelId="{45CCE2B5-F79D-4B82-BF3B-C0C6E2CFD463}" type="parTrans" cxnId="{F73DA849-A7D5-44EB-BA73-58E31ECE19D7}">
      <dgm:prSet/>
      <dgm:spPr/>
      <dgm:t>
        <a:bodyPr/>
        <a:lstStyle/>
        <a:p>
          <a:endParaRPr lang="en-GB"/>
        </a:p>
      </dgm:t>
    </dgm:pt>
    <dgm:pt modelId="{CC5154DE-D312-44AC-B1C0-AC5B8392BE05}" type="sibTrans" cxnId="{F73DA849-A7D5-44EB-BA73-58E31ECE19D7}">
      <dgm:prSet/>
      <dgm:spPr/>
      <dgm:t>
        <a:bodyPr/>
        <a:lstStyle/>
        <a:p>
          <a:endParaRPr lang="en-GB"/>
        </a:p>
      </dgm:t>
    </dgm:pt>
    <dgm:pt modelId="{7ED59B56-BEAB-4A11-B779-CF21C77E4AB2}">
      <dgm:prSet/>
      <dgm:spPr/>
      <dgm:t>
        <a:bodyPr/>
        <a:lstStyle/>
        <a:p>
          <a:r>
            <a:rPr lang="en-GB"/>
            <a:t>If parent or carer would like further financial help  signpost them to CFSS</a:t>
          </a:r>
        </a:p>
      </dgm:t>
    </dgm:pt>
    <dgm:pt modelId="{8327EFC1-D4A8-4413-B2BE-C84F763F8C14}" type="parTrans" cxnId="{DCDC6198-B272-4734-AB99-8CF60639EBFA}">
      <dgm:prSet/>
      <dgm:spPr/>
      <dgm:t>
        <a:bodyPr/>
        <a:lstStyle/>
        <a:p>
          <a:endParaRPr lang="en-GB"/>
        </a:p>
      </dgm:t>
    </dgm:pt>
    <dgm:pt modelId="{83114A0A-3A35-408A-8908-6CD6BE99E494}" type="sibTrans" cxnId="{DCDC6198-B272-4734-AB99-8CF60639EBFA}">
      <dgm:prSet/>
      <dgm:spPr/>
      <dgm:t>
        <a:bodyPr/>
        <a:lstStyle/>
        <a:p>
          <a:endParaRPr lang="en-GB"/>
        </a:p>
      </dgm:t>
    </dgm:pt>
    <dgm:pt modelId="{956BDD7B-0B20-4428-B35F-433333604ABF}">
      <dgm:prSet/>
      <dgm:spPr/>
      <dgm:t>
        <a:bodyPr/>
        <a:lstStyle/>
        <a:p>
          <a:r>
            <a:rPr lang="en-GB"/>
            <a:t>If family would prefer you can make the inital call if appropriate to do so on their behalf</a:t>
          </a:r>
        </a:p>
      </dgm:t>
    </dgm:pt>
    <dgm:pt modelId="{495A2EAD-DD10-49E9-BCE4-031885BCB09F}" type="parTrans" cxnId="{F277E0C7-2401-478F-8A8D-2D92C87EA55C}">
      <dgm:prSet/>
      <dgm:spPr/>
    </dgm:pt>
    <dgm:pt modelId="{EAB7CCAB-5067-4C45-AB6F-D4EA1175A43E}" type="sibTrans" cxnId="{F277E0C7-2401-478F-8A8D-2D92C87EA55C}">
      <dgm:prSet/>
      <dgm:spPr/>
    </dgm:pt>
    <dgm:pt modelId="{BFDBE48D-E03F-4D24-B5C7-F06AE095F1C7}" type="pres">
      <dgm:prSet presAssocID="{8A5EECC0-8079-4B0A-9220-B484BD8CD983}" presName="Name0" presStyleCnt="0">
        <dgm:presLayoutVars>
          <dgm:dir/>
          <dgm:animLvl val="lvl"/>
          <dgm:resizeHandles val="exact"/>
        </dgm:presLayoutVars>
      </dgm:prSet>
      <dgm:spPr/>
    </dgm:pt>
    <dgm:pt modelId="{29E7B6C8-C657-4D4E-9187-A98F9B8A77A6}" type="pres">
      <dgm:prSet presAssocID="{8C19FAD4-87C7-4645-AE0B-C1AEDD4FC7A1}" presName="parTxOnly" presStyleLbl="node1" presStyleIdx="0" presStyleCnt="4">
        <dgm:presLayoutVars>
          <dgm:chMax val="0"/>
          <dgm:chPref val="0"/>
          <dgm:bulletEnabled val="1"/>
        </dgm:presLayoutVars>
      </dgm:prSet>
      <dgm:spPr/>
    </dgm:pt>
    <dgm:pt modelId="{0DC60A17-BF99-449D-B562-D85D9A6100CF}" type="pres">
      <dgm:prSet presAssocID="{D9D952F0-C47E-428F-AE05-4C5AC0C5F095}" presName="parTxOnlySpace" presStyleCnt="0"/>
      <dgm:spPr/>
    </dgm:pt>
    <dgm:pt modelId="{85310420-DEDB-4D0B-96B2-29B0A647E0FB}" type="pres">
      <dgm:prSet presAssocID="{956BDD7B-0B20-4428-B35F-433333604ABF}" presName="parTxOnly" presStyleLbl="node1" presStyleIdx="1" presStyleCnt="4" custLinFactX="82586" custLinFactNeighborX="100000" custLinFactNeighborY="2085">
        <dgm:presLayoutVars>
          <dgm:chMax val="0"/>
          <dgm:chPref val="0"/>
          <dgm:bulletEnabled val="1"/>
        </dgm:presLayoutVars>
      </dgm:prSet>
      <dgm:spPr/>
    </dgm:pt>
    <dgm:pt modelId="{78A284D2-CCE7-41D9-AA7D-40A40547DE84}" type="pres">
      <dgm:prSet presAssocID="{EAB7CCAB-5067-4C45-AB6F-D4EA1175A43E}" presName="parTxOnlySpace" presStyleCnt="0"/>
      <dgm:spPr/>
    </dgm:pt>
    <dgm:pt modelId="{35910449-3E16-440A-8EE6-21E85807377C}" type="pres">
      <dgm:prSet presAssocID="{C10B9243-522E-4567-ADB1-AED1084B65E2}" presName="parTxOnly" presStyleLbl="node1" presStyleIdx="2" presStyleCnt="4" custLinFactX="-77165" custLinFactNeighborX="-100000" custLinFactNeighborY="3128">
        <dgm:presLayoutVars>
          <dgm:chMax val="0"/>
          <dgm:chPref val="0"/>
          <dgm:bulletEnabled val="1"/>
        </dgm:presLayoutVars>
      </dgm:prSet>
      <dgm:spPr/>
    </dgm:pt>
    <dgm:pt modelId="{7FAC51ED-BF5E-4DFE-B0F0-0279D33F329B}" type="pres">
      <dgm:prSet presAssocID="{CC5154DE-D312-44AC-B1C0-AC5B8392BE05}" presName="parTxOnlySpace" presStyleCnt="0"/>
      <dgm:spPr/>
    </dgm:pt>
    <dgm:pt modelId="{0207D59E-ACEC-4F75-8407-E8449ED7749B}" type="pres">
      <dgm:prSet presAssocID="{7ED59B56-BEAB-4A11-B779-CF21C77E4AB2}" presName="parTxOnly" presStyleLbl="node1" presStyleIdx="3" presStyleCnt="4">
        <dgm:presLayoutVars>
          <dgm:chMax val="0"/>
          <dgm:chPref val="0"/>
          <dgm:bulletEnabled val="1"/>
        </dgm:presLayoutVars>
      </dgm:prSet>
      <dgm:spPr/>
    </dgm:pt>
  </dgm:ptLst>
  <dgm:cxnLst>
    <dgm:cxn modelId="{FC842525-2FA6-4D6D-9A6B-E29E26CA1A4D}" type="presOf" srcId="{C10B9243-522E-4567-ADB1-AED1084B65E2}" destId="{35910449-3E16-440A-8EE6-21E85807377C}" srcOrd="0" destOrd="0" presId="urn:microsoft.com/office/officeart/2005/8/layout/chevron1"/>
    <dgm:cxn modelId="{F73DA849-A7D5-44EB-BA73-58E31ECE19D7}" srcId="{8A5EECC0-8079-4B0A-9220-B484BD8CD983}" destId="{C10B9243-522E-4567-ADB1-AED1084B65E2}" srcOrd="2" destOrd="0" parTransId="{45CCE2B5-F79D-4B82-BF3B-C0C6E2CFD463}" sibTransId="{CC5154DE-D312-44AC-B1C0-AC5B8392BE05}"/>
    <dgm:cxn modelId="{DCDC6198-B272-4734-AB99-8CF60639EBFA}" srcId="{8A5EECC0-8079-4B0A-9220-B484BD8CD983}" destId="{7ED59B56-BEAB-4A11-B779-CF21C77E4AB2}" srcOrd="3" destOrd="0" parTransId="{8327EFC1-D4A8-4413-B2BE-C84F763F8C14}" sibTransId="{83114A0A-3A35-408A-8908-6CD6BE99E494}"/>
    <dgm:cxn modelId="{37945199-E106-4AA2-B0DD-CF980C7D1522}" type="presOf" srcId="{7ED59B56-BEAB-4A11-B779-CF21C77E4AB2}" destId="{0207D59E-ACEC-4F75-8407-E8449ED7749B}" srcOrd="0" destOrd="0" presId="urn:microsoft.com/office/officeart/2005/8/layout/chevron1"/>
    <dgm:cxn modelId="{5EC43DA2-22EE-49B7-B4FB-2C402BCACE16}" type="presOf" srcId="{8A5EECC0-8079-4B0A-9220-B484BD8CD983}" destId="{BFDBE48D-E03F-4D24-B5C7-F06AE095F1C7}" srcOrd="0" destOrd="0" presId="urn:microsoft.com/office/officeart/2005/8/layout/chevron1"/>
    <dgm:cxn modelId="{F277E0C7-2401-478F-8A8D-2D92C87EA55C}" srcId="{8A5EECC0-8079-4B0A-9220-B484BD8CD983}" destId="{956BDD7B-0B20-4428-B35F-433333604ABF}" srcOrd="1" destOrd="0" parTransId="{495A2EAD-DD10-49E9-BCE4-031885BCB09F}" sibTransId="{EAB7CCAB-5067-4C45-AB6F-D4EA1175A43E}"/>
    <dgm:cxn modelId="{0AB14DCA-0BBC-4795-B955-0499345B089B}" type="presOf" srcId="{956BDD7B-0B20-4428-B35F-433333604ABF}" destId="{85310420-DEDB-4D0B-96B2-29B0A647E0FB}" srcOrd="0" destOrd="0" presId="urn:microsoft.com/office/officeart/2005/8/layout/chevron1"/>
    <dgm:cxn modelId="{24D8D5CF-FD06-4883-B948-167EF0E162B9}" type="presOf" srcId="{8C19FAD4-87C7-4645-AE0B-C1AEDD4FC7A1}" destId="{29E7B6C8-C657-4D4E-9187-A98F9B8A77A6}" srcOrd="0" destOrd="0" presId="urn:microsoft.com/office/officeart/2005/8/layout/chevron1"/>
    <dgm:cxn modelId="{543175F3-71B0-4E40-AA22-95DE3ED8FA04}" srcId="{8A5EECC0-8079-4B0A-9220-B484BD8CD983}" destId="{8C19FAD4-87C7-4645-AE0B-C1AEDD4FC7A1}" srcOrd="0" destOrd="0" parTransId="{746FF014-3865-4F3B-BA6C-62241D3FD7C2}" sibTransId="{D9D952F0-C47E-428F-AE05-4C5AC0C5F095}"/>
    <dgm:cxn modelId="{4CB7359B-A6AD-4A69-AB38-B00A564C71FB}" type="presParOf" srcId="{BFDBE48D-E03F-4D24-B5C7-F06AE095F1C7}" destId="{29E7B6C8-C657-4D4E-9187-A98F9B8A77A6}" srcOrd="0" destOrd="0" presId="urn:microsoft.com/office/officeart/2005/8/layout/chevron1"/>
    <dgm:cxn modelId="{CE55DE75-39C2-4FD0-B179-D9EEA39A7C11}" type="presParOf" srcId="{BFDBE48D-E03F-4D24-B5C7-F06AE095F1C7}" destId="{0DC60A17-BF99-449D-B562-D85D9A6100CF}" srcOrd="1" destOrd="0" presId="urn:microsoft.com/office/officeart/2005/8/layout/chevron1"/>
    <dgm:cxn modelId="{AE7EC191-3937-48CD-924B-2AEE42DE399A}" type="presParOf" srcId="{BFDBE48D-E03F-4D24-B5C7-F06AE095F1C7}" destId="{85310420-DEDB-4D0B-96B2-29B0A647E0FB}" srcOrd="2" destOrd="0" presId="urn:microsoft.com/office/officeart/2005/8/layout/chevron1"/>
    <dgm:cxn modelId="{51A8AC47-C32F-4559-88CE-3C0A0D0B6FCE}" type="presParOf" srcId="{BFDBE48D-E03F-4D24-B5C7-F06AE095F1C7}" destId="{78A284D2-CCE7-41D9-AA7D-40A40547DE84}" srcOrd="3" destOrd="0" presId="urn:microsoft.com/office/officeart/2005/8/layout/chevron1"/>
    <dgm:cxn modelId="{BDC8666A-B18E-4E2E-84A4-00998FC0C135}" type="presParOf" srcId="{BFDBE48D-E03F-4D24-B5C7-F06AE095F1C7}" destId="{35910449-3E16-440A-8EE6-21E85807377C}" srcOrd="4" destOrd="0" presId="urn:microsoft.com/office/officeart/2005/8/layout/chevron1"/>
    <dgm:cxn modelId="{FE89657C-6338-46C3-8E19-41B385960D48}" type="presParOf" srcId="{BFDBE48D-E03F-4D24-B5C7-F06AE095F1C7}" destId="{7FAC51ED-BF5E-4DFE-B0F0-0279D33F329B}" srcOrd="5" destOrd="0" presId="urn:microsoft.com/office/officeart/2005/8/layout/chevron1"/>
    <dgm:cxn modelId="{5C8FD6E2-254E-4805-ACC0-3E5663C6D598}" type="presParOf" srcId="{BFDBE48D-E03F-4D24-B5C7-F06AE095F1C7}" destId="{0207D59E-ACEC-4F75-8407-E8449ED7749B}" srcOrd="6" destOrd="0" presId="urn:microsoft.com/office/officeart/2005/8/layout/chevro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E7B6C8-C657-4D4E-9187-A98F9B8A77A6}">
      <dsp:nvSpPr>
        <dsp:cNvPr id="0" name=""/>
        <dsp:cNvSpPr/>
      </dsp:nvSpPr>
      <dsp:spPr>
        <a:xfrm>
          <a:off x="2615" y="257457"/>
          <a:ext cx="1522586" cy="609034"/>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GB" sz="600" kern="1200"/>
            <a:t>If you become aware of parents or carers who may need this service please provide them with the leaflet detailing contact information</a:t>
          </a:r>
        </a:p>
      </dsp:txBody>
      <dsp:txXfrm>
        <a:off x="307132" y="257457"/>
        <a:ext cx="913552" cy="609034"/>
      </dsp:txXfrm>
    </dsp:sp>
    <dsp:sp modelId="{85310420-DEDB-4D0B-96B2-29B0A647E0FB}">
      <dsp:nvSpPr>
        <dsp:cNvPr id="0" name=""/>
        <dsp:cNvSpPr/>
      </dsp:nvSpPr>
      <dsp:spPr>
        <a:xfrm>
          <a:off x="2782644" y="270156"/>
          <a:ext cx="1522586" cy="609034"/>
        </a:xfrm>
        <a:prstGeom prst="chevron">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GB" sz="600" kern="1200"/>
            <a:t>If family would prefer you can make the inital call if appropriate to do so on their behalf</a:t>
          </a:r>
        </a:p>
      </dsp:txBody>
      <dsp:txXfrm>
        <a:off x="3087161" y="270156"/>
        <a:ext cx="913552" cy="609034"/>
      </dsp:txXfrm>
    </dsp:sp>
    <dsp:sp modelId="{35910449-3E16-440A-8EE6-21E85807377C}">
      <dsp:nvSpPr>
        <dsp:cNvPr id="0" name=""/>
        <dsp:cNvSpPr/>
      </dsp:nvSpPr>
      <dsp:spPr>
        <a:xfrm>
          <a:off x="1416108" y="276508"/>
          <a:ext cx="1522586" cy="609034"/>
        </a:xfrm>
        <a:prstGeom prst="chevron">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GB" sz="600" kern="1200"/>
            <a:t>Informparent / carer they can access this provision if they have less than 48hrs formula supply now or in the future,.</a:t>
          </a:r>
        </a:p>
      </dsp:txBody>
      <dsp:txXfrm>
        <a:off x="1720625" y="276508"/>
        <a:ext cx="913552" cy="609034"/>
      </dsp:txXfrm>
    </dsp:sp>
    <dsp:sp modelId="{0207D59E-ACEC-4F75-8407-E8449ED7749B}">
      <dsp:nvSpPr>
        <dsp:cNvPr id="0" name=""/>
        <dsp:cNvSpPr/>
      </dsp:nvSpPr>
      <dsp:spPr>
        <a:xfrm>
          <a:off x="4113598" y="257457"/>
          <a:ext cx="1522586" cy="609034"/>
        </a:xfrm>
        <a:prstGeom prst="chevron">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en-GB" sz="600" kern="1200"/>
            <a:t>If parent or carer would like further financial help  signpost them to CFSS</a:t>
          </a:r>
        </a:p>
      </dsp:txBody>
      <dsp:txXfrm>
        <a:off x="4418115" y="257457"/>
        <a:ext cx="913552" cy="60903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Mahone, Kate</dc:creator>
  <cp:keywords/>
  <dc:description/>
  <cp:lastModifiedBy>Christine Adams</cp:lastModifiedBy>
  <cp:revision>2</cp:revision>
  <dcterms:created xsi:type="dcterms:W3CDTF">2022-12-30T18:23:00Z</dcterms:created>
  <dcterms:modified xsi:type="dcterms:W3CDTF">2022-12-30T18:23:00Z</dcterms:modified>
</cp:coreProperties>
</file>